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1F5">
        <w:rPr>
          <w:rFonts w:ascii="Times New Roman" w:hAnsi="Times New Roman" w:cs="Times New Roman"/>
          <w:b/>
          <w:bCs/>
          <w:sz w:val="28"/>
          <w:szCs w:val="28"/>
        </w:rPr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:rsidR="008C51F5" w:rsidRDefault="008C51F5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1. Veřejná správa (pojem, členění, související základní pojmy)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2. Správní právo (pojem, předmět, členění, postavení v systému práva)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3. Prameny správního 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4. Ústavní základy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5. Formy činnosti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6. Normotvorba ve veřejné správě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7. Právní předpisy územních samosprávných celků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8. Správní akt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9. Veřejnoprávní smlouvy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10. Organizace veřejné správy v České republice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11. Principy organizace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12. Působnost, pravomoc a příslušnost ve veřejné správě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13. Subjekty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14. Vykonavatelé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15. Územní samospráva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16. Obec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17. Kraj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18. Profesní a ostatní samospráva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19. Samostatná a přenesená působnost územních samosprávných celků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20. Rozsah působnosti správního řádu, vztah ke zvláštním předpisům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21. Základní zásady činnosti správních orgánů (pojem, funkce, prameny, rozsah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působnosti, charakteristika jednotlivých zásad)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22. Kontrola veřejné správy – pojem, klasifikace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23. Dozor nad výkonem samostatné a přenesené působnosti obcí a krajů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24. Soudní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25. Správní soudnictví v České republice – vývoj, organizace, činnost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26. Přezkoumávání správních rozhodnutí ve správním soudnictví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27. Parlamentní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28. Ústavní soud a kontrola veřejné správy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29. Kontrola ústavnosti a zákonnosti právních předpisů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A 30. Ochrana práv ve veřejné správ</w:t>
      </w:r>
      <w:r w:rsidR="00650F6A" w:rsidRPr="008C51F5">
        <w:rPr>
          <w:rFonts w:ascii="Times New Roman" w:hAnsi="Times New Roman" w:cs="Times New Roman"/>
          <w:sz w:val="24"/>
          <w:szCs w:val="24"/>
        </w:rPr>
        <w:t>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31. Správní uvážení, neurčité právní pojmy, použití analogie ve správním právu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32. Odpovědnost za škodu ve veřejné správě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33. Správní dozor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34. Správní trestání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35. Přestupky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36. Veřejná služba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37. Vyvlastnění a nucené omezení majetkových práv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38. Veřejné užívání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39. Opatření obecné povahy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40. Bezprostřední zásahy, osvědčení a další úkony veřejné správy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41. Právo na informace ve veřejné správě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0F6A" w:rsidRPr="008C51F5">
        <w:rPr>
          <w:rFonts w:ascii="Times New Roman" w:hAnsi="Times New Roman" w:cs="Times New Roman"/>
          <w:sz w:val="24"/>
          <w:szCs w:val="24"/>
        </w:rPr>
        <w:t xml:space="preserve"> 42. Nejvyšší správní soud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43</w:t>
      </w:r>
      <w:r w:rsidR="00650F6A" w:rsidRPr="008C51F5">
        <w:rPr>
          <w:rFonts w:ascii="Times New Roman" w:hAnsi="Times New Roman" w:cs="Times New Roman"/>
          <w:sz w:val="24"/>
          <w:szCs w:val="24"/>
        </w:rPr>
        <w:t>. Veřejný ochránce práv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44</w:t>
      </w:r>
      <w:r w:rsidR="00650F6A" w:rsidRPr="008C51F5">
        <w:rPr>
          <w:rFonts w:ascii="Times New Roman" w:hAnsi="Times New Roman" w:cs="Times New Roman"/>
          <w:sz w:val="24"/>
          <w:szCs w:val="24"/>
        </w:rPr>
        <w:t>. Právo na spravedlivý proces</w:t>
      </w:r>
    </w:p>
    <w:p w:rsidR="00650F6A" w:rsidRPr="008C51F5" w:rsidRDefault="00DB45EF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6794">
        <w:rPr>
          <w:rFonts w:ascii="Times New Roman" w:hAnsi="Times New Roman" w:cs="Times New Roman"/>
          <w:sz w:val="24"/>
          <w:szCs w:val="24"/>
        </w:rPr>
        <w:t xml:space="preserve"> 45</w:t>
      </w:r>
      <w:r w:rsidR="00650F6A" w:rsidRPr="008C51F5">
        <w:rPr>
          <w:rFonts w:ascii="Times New Roman" w:hAnsi="Times New Roman" w:cs="Times New Roman"/>
          <w:sz w:val="24"/>
          <w:szCs w:val="24"/>
        </w:rPr>
        <w:t>. Kompetenční spory</w:t>
      </w:r>
    </w:p>
    <w:p w:rsidR="00650F6A" w:rsidRPr="008C51F5" w:rsidRDefault="00650F6A" w:rsidP="00650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5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Otázky ke státní záv</w:t>
      </w:r>
      <w:r w:rsidRPr="008C51F5">
        <w:rPr>
          <w:rFonts w:ascii="Times New Roman" w:hAnsi="Times New Roman" w:cs="Times New Roman"/>
          <w:sz w:val="28"/>
          <w:szCs w:val="28"/>
        </w:rPr>
        <w:t>ě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re</w:t>
      </w:r>
      <w:r w:rsidRPr="008C51F5">
        <w:rPr>
          <w:rFonts w:ascii="Times New Roman" w:hAnsi="Times New Roman" w:cs="Times New Roman"/>
          <w:sz w:val="28"/>
          <w:szCs w:val="28"/>
        </w:rPr>
        <w:t>č</w:t>
      </w:r>
      <w:r w:rsidRPr="008C51F5">
        <w:rPr>
          <w:rFonts w:ascii="Times New Roman" w:hAnsi="Times New Roman" w:cs="Times New Roman"/>
          <w:b/>
          <w:bCs/>
          <w:sz w:val="28"/>
          <w:szCs w:val="28"/>
        </w:rPr>
        <w:t>né zkoušce – správní právo</w:t>
      </w: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SKUPINA B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</w:t>
      </w:r>
      <w:r w:rsidR="00015242" w:rsidRPr="008C51F5">
        <w:rPr>
          <w:rFonts w:ascii="Times New Roman" w:hAnsi="Times New Roman" w:cs="Times New Roman"/>
          <w:sz w:val="24"/>
          <w:szCs w:val="24"/>
        </w:rPr>
        <w:t>. Ochrana proti nečinnosti správního orgánu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2</w:t>
      </w:r>
      <w:r w:rsidR="00015242" w:rsidRPr="008C51F5">
        <w:rPr>
          <w:rFonts w:ascii="Times New Roman" w:hAnsi="Times New Roman" w:cs="Times New Roman"/>
          <w:sz w:val="24"/>
          <w:szCs w:val="24"/>
        </w:rPr>
        <w:t>. Průběh správního řízení (v prvním stupni)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3</w:t>
      </w:r>
      <w:r w:rsidR="00015242" w:rsidRPr="008C51F5">
        <w:rPr>
          <w:rFonts w:ascii="Times New Roman" w:hAnsi="Times New Roman" w:cs="Times New Roman"/>
          <w:sz w:val="24"/>
          <w:szCs w:val="24"/>
        </w:rPr>
        <w:t>. Subjekty správního řízení, účastníci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4</w:t>
      </w:r>
      <w:r w:rsidR="00015242" w:rsidRPr="008C51F5">
        <w:rPr>
          <w:rFonts w:ascii="Times New Roman" w:hAnsi="Times New Roman" w:cs="Times New Roman"/>
          <w:sz w:val="24"/>
          <w:szCs w:val="24"/>
        </w:rPr>
        <w:t>. Opravné prostředky ve správním řízení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5</w:t>
      </w:r>
      <w:r w:rsidR="00015242" w:rsidRPr="008C51F5">
        <w:rPr>
          <w:rFonts w:ascii="Times New Roman" w:hAnsi="Times New Roman" w:cs="Times New Roman"/>
          <w:sz w:val="24"/>
          <w:szCs w:val="24"/>
        </w:rPr>
        <w:t>. Dozorčí prostředky ve správním řízení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6</w:t>
      </w:r>
      <w:r w:rsidR="00015242" w:rsidRPr="008C51F5">
        <w:rPr>
          <w:rFonts w:ascii="Times New Roman" w:hAnsi="Times New Roman" w:cs="Times New Roman"/>
          <w:sz w:val="24"/>
          <w:szCs w:val="24"/>
        </w:rPr>
        <w:t>. Zvláštní druhy řízení podle správního řádu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7</w:t>
      </w:r>
      <w:r w:rsidR="00015242" w:rsidRPr="008C51F5">
        <w:rPr>
          <w:rFonts w:ascii="Times New Roman" w:hAnsi="Times New Roman" w:cs="Times New Roman"/>
          <w:sz w:val="24"/>
          <w:szCs w:val="24"/>
        </w:rPr>
        <w:t>. Řízení o přestupc</w:t>
      </w:r>
      <w:r w:rsidR="000975F6">
        <w:rPr>
          <w:rFonts w:ascii="Times New Roman" w:hAnsi="Times New Roman" w:cs="Times New Roman"/>
          <w:sz w:val="24"/>
          <w:szCs w:val="24"/>
        </w:rPr>
        <w:t xml:space="preserve">ích 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8</w:t>
      </w:r>
      <w:r w:rsidR="00015242" w:rsidRPr="008C51F5">
        <w:rPr>
          <w:rFonts w:ascii="Times New Roman" w:hAnsi="Times New Roman" w:cs="Times New Roman"/>
          <w:sz w:val="24"/>
          <w:szCs w:val="24"/>
        </w:rPr>
        <w:t>. Specifika správních řízení podle stavebního zákona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9</w:t>
      </w:r>
      <w:r w:rsidR="00015242" w:rsidRPr="008C51F5">
        <w:rPr>
          <w:rFonts w:ascii="Times New Roman" w:hAnsi="Times New Roman" w:cs="Times New Roman"/>
          <w:sz w:val="24"/>
          <w:szCs w:val="24"/>
        </w:rPr>
        <w:t>. Územní plánování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10</w:t>
      </w:r>
      <w:r w:rsidR="00015242" w:rsidRPr="008C51F5">
        <w:rPr>
          <w:rFonts w:ascii="Times New Roman" w:hAnsi="Times New Roman" w:cs="Times New Roman"/>
          <w:sz w:val="24"/>
          <w:szCs w:val="24"/>
        </w:rPr>
        <w:t>. Stavební řád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11</w:t>
      </w:r>
      <w:r w:rsidR="00015242" w:rsidRPr="008C51F5">
        <w:rPr>
          <w:rFonts w:ascii="Times New Roman" w:hAnsi="Times New Roman" w:cs="Times New Roman"/>
          <w:sz w:val="24"/>
          <w:szCs w:val="24"/>
        </w:rPr>
        <w:t>. Policie</w:t>
      </w:r>
    </w:p>
    <w:p w:rsidR="00015242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12</w:t>
      </w:r>
      <w:r w:rsidR="00015242" w:rsidRPr="008C51F5">
        <w:rPr>
          <w:rFonts w:ascii="Times New Roman" w:hAnsi="Times New Roman" w:cs="Times New Roman"/>
          <w:sz w:val="24"/>
          <w:szCs w:val="24"/>
        </w:rPr>
        <w:t>. Vysoké školy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13. Živnostenská správa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14. Vnitřní správa: občanské průkazy, cestovní doklady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15. Vnitřní správa: shromažďování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16. Vnitřní správa: matriky, jméno, příjmení, evidence, obyvatel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17. Ochrana kulturních památek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B 18. Rozhlasové a televizní vysílání</w:t>
      </w: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F6A" w:rsidRPr="008C51F5" w:rsidRDefault="00650F6A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242" w:rsidRPr="008C51F5" w:rsidRDefault="00015242" w:rsidP="00015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1F5">
        <w:rPr>
          <w:rFonts w:ascii="Times New Roman" w:hAnsi="Times New Roman" w:cs="Times New Roman"/>
          <w:sz w:val="24"/>
          <w:szCs w:val="24"/>
        </w:rPr>
        <w:t>Studenti si losují samostatně jednu otázku ze skupiny A a jednu otázku ze skupiny B.</w:t>
      </w:r>
    </w:p>
    <w:p w:rsidR="00650F6A" w:rsidRPr="008C51F5" w:rsidRDefault="00650F6A" w:rsidP="00015242">
      <w:pPr>
        <w:rPr>
          <w:rFonts w:ascii="Times New Roman" w:hAnsi="Times New Roman" w:cs="Times New Roman"/>
          <w:sz w:val="24"/>
          <w:szCs w:val="24"/>
        </w:rPr>
      </w:pPr>
    </w:p>
    <w:p w:rsidR="00C41084" w:rsidRPr="008C51F5" w:rsidRDefault="000975F6" w:rsidP="00015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Olomouc, 29. 11. 2017</w:t>
      </w:r>
      <w:bookmarkStart w:id="0" w:name="_GoBack"/>
      <w:bookmarkEnd w:id="0"/>
      <w:r w:rsidR="00650F6A" w:rsidRPr="008C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JUDr. Kateřina Frumarová, Ph.D.</w:t>
      </w:r>
      <w:r w:rsidR="00015242" w:rsidRPr="008C51F5">
        <w:rPr>
          <w:rFonts w:ascii="Times New Roman" w:hAnsi="Times New Roman" w:cs="Times New Roman"/>
          <w:sz w:val="24"/>
          <w:szCs w:val="24"/>
        </w:rPr>
        <w:t>, v. r.</w:t>
      </w:r>
    </w:p>
    <w:sectPr w:rsidR="00C41084" w:rsidRPr="008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42"/>
    <w:rsid w:val="00015242"/>
    <w:rsid w:val="000975F6"/>
    <w:rsid w:val="00172A72"/>
    <w:rsid w:val="00650F6A"/>
    <w:rsid w:val="008C51F5"/>
    <w:rsid w:val="00A26794"/>
    <w:rsid w:val="00C41084"/>
    <w:rsid w:val="00D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D93D2-90EC-4A23-85E2-2E88E94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Jordanova Sarka</dc:creator>
  <cp:lastModifiedBy>Frumarova Katerina</cp:lastModifiedBy>
  <cp:revision>3</cp:revision>
  <dcterms:created xsi:type="dcterms:W3CDTF">2017-11-29T08:45:00Z</dcterms:created>
  <dcterms:modified xsi:type="dcterms:W3CDTF">2017-11-29T08:48:00Z</dcterms:modified>
</cp:coreProperties>
</file>