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E0" w:rsidRPr="00C46C17" w:rsidRDefault="006C3216" w:rsidP="00C46C17">
      <w:pPr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46C17">
        <w:rPr>
          <w:rFonts w:ascii="Times New Roman" w:hAnsi="Times New Roman"/>
          <w:b/>
          <w:sz w:val="24"/>
          <w:szCs w:val="24"/>
        </w:rPr>
        <w:t>Katedra teorie práva a právních dějin</w:t>
      </w:r>
    </w:p>
    <w:p w:rsidR="006C3216" w:rsidRPr="00C46C17" w:rsidRDefault="006C3216" w:rsidP="00C46C1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46C17">
        <w:rPr>
          <w:rFonts w:ascii="Times New Roman" w:hAnsi="Times New Roman"/>
          <w:b/>
          <w:sz w:val="24"/>
          <w:szCs w:val="24"/>
        </w:rPr>
        <w:t>PF UP v Olomouci</w:t>
      </w:r>
    </w:p>
    <w:p w:rsidR="006C3216" w:rsidRPr="00C46C17" w:rsidRDefault="006C3216" w:rsidP="00C46C1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C3216" w:rsidRPr="00C46C17" w:rsidRDefault="006C3216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>Informační list k doktorskému předmětu</w:t>
      </w:r>
    </w:p>
    <w:p w:rsidR="002D114D" w:rsidRPr="00C46C17" w:rsidRDefault="008B6995" w:rsidP="00C46C17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C46C17">
        <w:rPr>
          <w:rFonts w:ascii="Times New Roman" w:hAnsi="Times New Roman"/>
          <w:b/>
          <w:sz w:val="24"/>
          <w:szCs w:val="24"/>
          <w:u w:val="single"/>
        </w:rPr>
        <w:t>Filozoficko-metodologické základy práva</w:t>
      </w:r>
      <w:r w:rsidR="006C3216" w:rsidRPr="00C46C17">
        <w:rPr>
          <w:rFonts w:ascii="Times New Roman" w:hAnsi="Times New Roman"/>
          <w:b/>
          <w:sz w:val="24"/>
          <w:szCs w:val="24"/>
          <w:u w:val="single"/>
        </w:rPr>
        <w:t xml:space="preserve"> 1, 2, 3 a 4 (</w:t>
      </w:r>
      <w:r w:rsidR="002D114D" w:rsidRPr="00C46C17">
        <w:rPr>
          <w:rFonts w:ascii="Times New Roman" w:hAnsi="Times New Roman"/>
          <w:b/>
          <w:sz w:val="24"/>
          <w:szCs w:val="24"/>
          <w:u w:val="single"/>
        </w:rPr>
        <w:t>ročník 1. a 2.)</w:t>
      </w:r>
    </w:p>
    <w:p w:rsidR="006C3216" w:rsidRPr="00C46C17" w:rsidRDefault="002D114D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 xml:space="preserve"> </w:t>
      </w:r>
    </w:p>
    <w:p w:rsidR="006C3216" w:rsidRPr="00C46C17" w:rsidRDefault="006C3216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>Garanti předmětu: Doc. JUDr. Tomáš Sobek, Ph.D.</w:t>
      </w:r>
    </w:p>
    <w:p w:rsidR="006C3216" w:rsidRPr="00C46C17" w:rsidRDefault="006C3216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 xml:space="preserve">                              Doc. JUDr. Filip Melzer, Ph.D., </w:t>
      </w:r>
      <w:proofErr w:type="gramStart"/>
      <w:r w:rsidRPr="00C46C17">
        <w:rPr>
          <w:rFonts w:ascii="Times New Roman" w:hAnsi="Times New Roman"/>
          <w:sz w:val="24"/>
          <w:szCs w:val="24"/>
        </w:rPr>
        <w:t>LL.M.</w:t>
      </w:r>
      <w:proofErr w:type="gramEnd"/>
    </w:p>
    <w:p w:rsidR="00C46C17" w:rsidRPr="00C46C17" w:rsidRDefault="00C46C17" w:rsidP="00C46C1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C3216" w:rsidRPr="00C46C17" w:rsidRDefault="006C3216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>Požadavky na úspěšné ukončení předmětu:</w:t>
      </w:r>
    </w:p>
    <w:p w:rsidR="006C3216" w:rsidRPr="00C46C17" w:rsidRDefault="008B6995" w:rsidP="00C46C1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46C17">
        <w:rPr>
          <w:rFonts w:ascii="Times New Roman" w:hAnsi="Times New Roman"/>
          <w:b/>
          <w:sz w:val="24"/>
          <w:szCs w:val="24"/>
        </w:rPr>
        <w:t>FMZP</w:t>
      </w:r>
      <w:r w:rsidR="006C3216" w:rsidRPr="00C46C17">
        <w:rPr>
          <w:rFonts w:ascii="Times New Roman" w:hAnsi="Times New Roman"/>
          <w:b/>
          <w:sz w:val="24"/>
          <w:szCs w:val="24"/>
        </w:rPr>
        <w:t>1:</w:t>
      </w:r>
    </w:p>
    <w:p w:rsidR="006C3216" w:rsidRPr="00C46C17" w:rsidRDefault="006C3216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 xml:space="preserve">V průběhu semestru: interní studenti - povinná účast na přednáškách 80 %; </w:t>
      </w:r>
      <w:r w:rsidR="008B6995" w:rsidRPr="00C46C17">
        <w:rPr>
          <w:rFonts w:ascii="Times New Roman" w:hAnsi="Times New Roman"/>
          <w:sz w:val="24"/>
          <w:szCs w:val="24"/>
        </w:rPr>
        <w:t>studenti kombinované formy</w:t>
      </w:r>
      <w:r w:rsidRPr="00C46C17">
        <w:rPr>
          <w:rFonts w:ascii="Times New Roman" w:hAnsi="Times New Roman"/>
          <w:sz w:val="24"/>
          <w:szCs w:val="24"/>
        </w:rPr>
        <w:t xml:space="preserve"> 30 % + dvě osobní konzult</w:t>
      </w:r>
      <w:r w:rsidR="008B6995" w:rsidRPr="00C46C17">
        <w:rPr>
          <w:rFonts w:ascii="Times New Roman" w:hAnsi="Times New Roman"/>
          <w:sz w:val="24"/>
          <w:szCs w:val="24"/>
        </w:rPr>
        <w:t>ace s garantem</w:t>
      </w:r>
    </w:p>
    <w:p w:rsidR="006C3216" w:rsidRPr="00C46C17" w:rsidRDefault="006C3216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 xml:space="preserve">Ukončení: </w:t>
      </w:r>
      <w:r w:rsidR="008B6995" w:rsidRPr="00C46C17">
        <w:rPr>
          <w:rFonts w:ascii="Times New Roman" w:hAnsi="Times New Roman"/>
          <w:sz w:val="24"/>
          <w:szCs w:val="24"/>
        </w:rPr>
        <w:t>písemný zápočet</w:t>
      </w:r>
    </w:p>
    <w:p w:rsidR="00916BC7" w:rsidRPr="00C46C17" w:rsidRDefault="00436F36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>Zápočet udělují oba garanti.</w:t>
      </w:r>
    </w:p>
    <w:p w:rsidR="008B6995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C3216" w:rsidRPr="00C46C17" w:rsidRDefault="008B6995" w:rsidP="00C46C1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46C17">
        <w:rPr>
          <w:rFonts w:ascii="Times New Roman" w:hAnsi="Times New Roman"/>
          <w:b/>
          <w:sz w:val="24"/>
          <w:szCs w:val="24"/>
        </w:rPr>
        <w:t>FMZP2:</w:t>
      </w:r>
    </w:p>
    <w:p w:rsidR="006C3216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>V průběhu semestru: interní studenti – povinná účast na přenáškách 80 %; studenti kombinované formy 30 % + dvě osobní konzultace s garantem</w:t>
      </w:r>
    </w:p>
    <w:p w:rsidR="008B6995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>Ukončení: písemná zkouška</w:t>
      </w:r>
    </w:p>
    <w:p w:rsidR="008B6995" w:rsidRPr="00C46C17" w:rsidRDefault="00436F36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>Zkoušku udělují oba garanti.</w:t>
      </w:r>
    </w:p>
    <w:p w:rsidR="006C3216" w:rsidRPr="00C46C17" w:rsidRDefault="006C3216" w:rsidP="00C46C1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C3216" w:rsidRPr="00C46C17" w:rsidRDefault="008B6995" w:rsidP="00C46C1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46C17">
        <w:rPr>
          <w:rFonts w:ascii="Times New Roman" w:hAnsi="Times New Roman"/>
          <w:b/>
          <w:sz w:val="24"/>
          <w:szCs w:val="24"/>
        </w:rPr>
        <w:t>FMZP3:</w:t>
      </w:r>
    </w:p>
    <w:p w:rsidR="008B6995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>V průběhu semestru: interní studenti – povinná účast na přednáškách 80 %; studenti kombinované formy 30 % + dvě osobní konzultace s garantem</w:t>
      </w:r>
    </w:p>
    <w:p w:rsidR="008B6995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>Ukončení: písemný zápočet</w:t>
      </w:r>
    </w:p>
    <w:p w:rsidR="008B6995" w:rsidRPr="00C46C17" w:rsidRDefault="00436F36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>Zápočet udělují oba garanti.</w:t>
      </w:r>
    </w:p>
    <w:p w:rsidR="006C3216" w:rsidRPr="00C46C17" w:rsidRDefault="006C3216" w:rsidP="00C46C1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C3216" w:rsidRPr="00C46C17" w:rsidRDefault="008B6995" w:rsidP="00C46C1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46C17">
        <w:rPr>
          <w:rFonts w:ascii="Times New Roman" w:hAnsi="Times New Roman"/>
          <w:b/>
          <w:sz w:val="24"/>
          <w:szCs w:val="24"/>
        </w:rPr>
        <w:t>FMZP</w:t>
      </w:r>
      <w:r w:rsidR="006C3216" w:rsidRPr="00C46C17">
        <w:rPr>
          <w:rFonts w:ascii="Times New Roman" w:hAnsi="Times New Roman"/>
          <w:b/>
          <w:sz w:val="24"/>
          <w:szCs w:val="24"/>
        </w:rPr>
        <w:t>4:</w:t>
      </w:r>
    </w:p>
    <w:p w:rsidR="008B6995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lastRenderedPageBreak/>
        <w:t>V průběhu semestru: interní studenti – povinná účast na přednáškách 80 %; studenti kombinované formy 30 % + dvě osobní konzultace s garantem</w:t>
      </w:r>
    </w:p>
    <w:p w:rsidR="008B6995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>Ukončení: písemná zkouška.</w:t>
      </w:r>
    </w:p>
    <w:p w:rsidR="008B6995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 xml:space="preserve">Zkoušku </w:t>
      </w:r>
      <w:r w:rsidR="00436F36" w:rsidRPr="00C46C17">
        <w:rPr>
          <w:rFonts w:ascii="Times New Roman" w:hAnsi="Times New Roman"/>
          <w:sz w:val="24"/>
          <w:szCs w:val="24"/>
        </w:rPr>
        <w:t>udělují oba garanti.</w:t>
      </w:r>
    </w:p>
    <w:p w:rsidR="006C3216" w:rsidRPr="00C46C17" w:rsidRDefault="006C3216" w:rsidP="00C46C1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C3216" w:rsidRPr="00C46C17" w:rsidRDefault="006C3216" w:rsidP="00C46C1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46C17">
        <w:rPr>
          <w:rFonts w:ascii="Times New Roman" w:hAnsi="Times New Roman"/>
          <w:b/>
          <w:sz w:val="24"/>
          <w:szCs w:val="24"/>
        </w:rPr>
        <w:t>Literatura k předmětu:</w:t>
      </w:r>
    </w:p>
    <w:p w:rsidR="008E42D1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 xml:space="preserve">Sobek, T. Právní myšlení. Kritika moralismu. Plzeň, 2011. </w:t>
      </w:r>
    </w:p>
    <w:p w:rsidR="008B6995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>Sobek, T. Právní rozum a morální cit. Praha, 2016.</w:t>
      </w:r>
    </w:p>
    <w:p w:rsidR="008B6995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46C17">
        <w:rPr>
          <w:rFonts w:ascii="Times New Roman" w:hAnsi="Times New Roman"/>
          <w:sz w:val="24"/>
          <w:szCs w:val="24"/>
        </w:rPr>
        <w:t>Colotka</w:t>
      </w:r>
      <w:proofErr w:type="spellEnd"/>
      <w:r w:rsidRPr="00C46C17">
        <w:rPr>
          <w:rFonts w:ascii="Times New Roman" w:hAnsi="Times New Roman"/>
          <w:sz w:val="24"/>
          <w:szCs w:val="24"/>
        </w:rPr>
        <w:t xml:space="preserve"> P., </w:t>
      </w:r>
      <w:proofErr w:type="spellStart"/>
      <w:r w:rsidRPr="00C46C17">
        <w:rPr>
          <w:rFonts w:ascii="Times New Roman" w:hAnsi="Times New Roman"/>
          <w:sz w:val="24"/>
          <w:szCs w:val="24"/>
        </w:rPr>
        <w:t>Káčer</w:t>
      </w:r>
      <w:proofErr w:type="spellEnd"/>
      <w:r w:rsidRPr="00C46C17">
        <w:rPr>
          <w:rFonts w:ascii="Times New Roman" w:hAnsi="Times New Roman"/>
          <w:sz w:val="24"/>
          <w:szCs w:val="24"/>
        </w:rPr>
        <w:t xml:space="preserve"> M., </w:t>
      </w:r>
      <w:proofErr w:type="spellStart"/>
      <w:r w:rsidRPr="00C46C17">
        <w:rPr>
          <w:rFonts w:ascii="Times New Roman" w:hAnsi="Times New Roman"/>
          <w:sz w:val="24"/>
          <w:szCs w:val="24"/>
        </w:rPr>
        <w:t>Berdisová</w:t>
      </w:r>
      <w:proofErr w:type="spellEnd"/>
      <w:r w:rsidRPr="00C46C17">
        <w:rPr>
          <w:rFonts w:ascii="Times New Roman" w:hAnsi="Times New Roman"/>
          <w:sz w:val="24"/>
          <w:szCs w:val="24"/>
        </w:rPr>
        <w:t xml:space="preserve"> L. </w:t>
      </w:r>
      <w:proofErr w:type="spellStart"/>
      <w:r w:rsidRPr="00C46C17">
        <w:rPr>
          <w:rFonts w:ascii="Times New Roman" w:hAnsi="Times New Roman"/>
          <w:sz w:val="24"/>
          <w:szCs w:val="24"/>
        </w:rPr>
        <w:t>Právna</w:t>
      </w:r>
      <w:proofErr w:type="spellEnd"/>
      <w:r w:rsidRPr="00C46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C17">
        <w:rPr>
          <w:rFonts w:ascii="Times New Roman" w:hAnsi="Times New Roman"/>
          <w:sz w:val="24"/>
          <w:szCs w:val="24"/>
        </w:rPr>
        <w:t>filozofia</w:t>
      </w:r>
      <w:proofErr w:type="spellEnd"/>
      <w:r w:rsidRPr="00C46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C17">
        <w:rPr>
          <w:rFonts w:ascii="Times New Roman" w:hAnsi="Times New Roman"/>
          <w:sz w:val="24"/>
          <w:szCs w:val="24"/>
        </w:rPr>
        <w:t>dvadsiateho</w:t>
      </w:r>
      <w:proofErr w:type="spellEnd"/>
      <w:r w:rsidRPr="00C46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C17">
        <w:rPr>
          <w:rFonts w:ascii="Times New Roman" w:hAnsi="Times New Roman"/>
          <w:sz w:val="24"/>
          <w:szCs w:val="24"/>
        </w:rPr>
        <w:t>storočia</w:t>
      </w:r>
      <w:proofErr w:type="spellEnd"/>
      <w:r w:rsidRPr="00C46C17">
        <w:rPr>
          <w:rFonts w:ascii="Times New Roman" w:hAnsi="Times New Roman"/>
          <w:sz w:val="24"/>
          <w:szCs w:val="24"/>
        </w:rPr>
        <w:t>. Praha 2016.</w:t>
      </w:r>
    </w:p>
    <w:p w:rsidR="008E42D1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 xml:space="preserve">Broulík J., Bartošek J., Ekonomický přístup k právu. Praha, 2015. </w:t>
      </w:r>
    </w:p>
    <w:p w:rsidR="008B6995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46C17">
        <w:rPr>
          <w:rFonts w:ascii="Times New Roman" w:hAnsi="Times New Roman"/>
          <w:sz w:val="24"/>
          <w:szCs w:val="24"/>
        </w:rPr>
        <w:t>Dworkin</w:t>
      </w:r>
      <w:proofErr w:type="spellEnd"/>
      <w:r w:rsidRPr="00C46C17">
        <w:rPr>
          <w:rFonts w:ascii="Times New Roman" w:hAnsi="Times New Roman"/>
          <w:sz w:val="24"/>
          <w:szCs w:val="24"/>
        </w:rPr>
        <w:t>, R. Když se práva berou vážně. Praha, 2001.</w:t>
      </w:r>
    </w:p>
    <w:p w:rsidR="008E42D1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 xml:space="preserve">Hart H. L. A., Pojem práva. Praha 2010. </w:t>
      </w:r>
    </w:p>
    <w:p w:rsidR="008B6995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46C17">
        <w:rPr>
          <w:rFonts w:ascii="Times New Roman" w:hAnsi="Times New Roman"/>
          <w:sz w:val="24"/>
          <w:szCs w:val="24"/>
        </w:rPr>
        <w:t>Fuller</w:t>
      </w:r>
      <w:proofErr w:type="spellEnd"/>
      <w:r w:rsidRPr="00C46C17">
        <w:rPr>
          <w:rFonts w:ascii="Times New Roman" w:hAnsi="Times New Roman"/>
          <w:sz w:val="24"/>
          <w:szCs w:val="24"/>
        </w:rPr>
        <w:t>, L. L. Morálka práva. Praha, 1998.</w:t>
      </w:r>
    </w:p>
    <w:p w:rsidR="008E42D1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 xml:space="preserve">Melzer, F. Metodologie nalézání práva. Úvod do právní argumentace. 2. vydání. Praha: C. H. Beck, 2011. </w:t>
      </w:r>
    </w:p>
    <w:p w:rsidR="008E42D1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 xml:space="preserve">Winter, J. Metody a zásady interpretace práva. Praha: Auditorium, 2013. </w:t>
      </w:r>
    </w:p>
    <w:p w:rsidR="008E42D1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46C17">
        <w:rPr>
          <w:rFonts w:ascii="Times New Roman" w:hAnsi="Times New Roman"/>
          <w:sz w:val="24"/>
          <w:szCs w:val="24"/>
        </w:rPr>
        <w:t>Hlouch</w:t>
      </w:r>
      <w:proofErr w:type="spellEnd"/>
      <w:r w:rsidRPr="00C46C17">
        <w:rPr>
          <w:rFonts w:ascii="Times New Roman" w:hAnsi="Times New Roman"/>
          <w:sz w:val="24"/>
          <w:szCs w:val="24"/>
        </w:rPr>
        <w:t xml:space="preserve">, L. Teorie a realita právní argumentace. Plzeň: Aleš Čeněk, 2011. </w:t>
      </w:r>
    </w:p>
    <w:p w:rsidR="008E42D1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46C17">
        <w:rPr>
          <w:rFonts w:ascii="Times New Roman" w:hAnsi="Times New Roman"/>
          <w:sz w:val="24"/>
          <w:szCs w:val="24"/>
        </w:rPr>
        <w:t>Bydlinski</w:t>
      </w:r>
      <w:proofErr w:type="spellEnd"/>
      <w:r w:rsidRPr="00C46C17">
        <w:rPr>
          <w:rFonts w:ascii="Times New Roman" w:hAnsi="Times New Roman"/>
          <w:sz w:val="24"/>
          <w:szCs w:val="24"/>
        </w:rPr>
        <w:t xml:space="preserve">, F. Základy právní metodologie. </w:t>
      </w:r>
      <w:proofErr w:type="spellStart"/>
      <w:r w:rsidRPr="00C46C17">
        <w:rPr>
          <w:rFonts w:ascii="Times New Roman" w:hAnsi="Times New Roman"/>
          <w:sz w:val="24"/>
          <w:szCs w:val="24"/>
        </w:rPr>
        <w:t>Wien</w:t>
      </w:r>
      <w:proofErr w:type="spellEnd"/>
      <w:r w:rsidRPr="00C46C17">
        <w:rPr>
          <w:rFonts w:ascii="Times New Roman" w:hAnsi="Times New Roman"/>
          <w:sz w:val="24"/>
          <w:szCs w:val="24"/>
        </w:rPr>
        <w:t xml:space="preserve">: WU, 2003. </w:t>
      </w:r>
    </w:p>
    <w:p w:rsidR="008B6995" w:rsidRPr="00C46C17" w:rsidRDefault="008B6995" w:rsidP="00C46C17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46C17">
        <w:rPr>
          <w:rFonts w:ascii="Times New Roman" w:hAnsi="Times New Roman"/>
          <w:sz w:val="24"/>
          <w:szCs w:val="24"/>
        </w:rPr>
        <w:t>Rosenkranzová</w:t>
      </w:r>
      <w:proofErr w:type="spellEnd"/>
      <w:r w:rsidRPr="00C46C17">
        <w:rPr>
          <w:rFonts w:ascii="Times New Roman" w:hAnsi="Times New Roman"/>
          <w:sz w:val="24"/>
          <w:szCs w:val="24"/>
        </w:rPr>
        <w:t xml:space="preserve">, O., Melzer, F., </w:t>
      </w:r>
      <w:proofErr w:type="spellStart"/>
      <w:r w:rsidRPr="00C46C17">
        <w:rPr>
          <w:rFonts w:ascii="Times New Roman" w:hAnsi="Times New Roman"/>
          <w:sz w:val="24"/>
          <w:szCs w:val="24"/>
        </w:rPr>
        <w:t>Hlouch</w:t>
      </w:r>
      <w:proofErr w:type="spellEnd"/>
      <w:r w:rsidRPr="00C46C17">
        <w:rPr>
          <w:rFonts w:ascii="Times New Roman" w:hAnsi="Times New Roman"/>
          <w:sz w:val="24"/>
          <w:szCs w:val="24"/>
        </w:rPr>
        <w:t xml:space="preserve">, L., </w:t>
      </w:r>
      <w:proofErr w:type="spellStart"/>
      <w:r w:rsidRPr="00C46C17">
        <w:rPr>
          <w:rFonts w:ascii="Times New Roman" w:hAnsi="Times New Roman"/>
          <w:sz w:val="24"/>
          <w:szCs w:val="24"/>
        </w:rPr>
        <w:t>Hapla</w:t>
      </w:r>
      <w:proofErr w:type="spellEnd"/>
      <w:r w:rsidRPr="00C46C17">
        <w:rPr>
          <w:rFonts w:ascii="Times New Roman" w:hAnsi="Times New Roman"/>
          <w:sz w:val="24"/>
          <w:szCs w:val="24"/>
        </w:rPr>
        <w:t xml:space="preserve">, M., Horák, O., Osina, P. Praktikum z právní metodologie. Praha: </w:t>
      </w:r>
      <w:proofErr w:type="spellStart"/>
      <w:r w:rsidRPr="00C46C17">
        <w:rPr>
          <w:rFonts w:ascii="Times New Roman" w:hAnsi="Times New Roman"/>
          <w:sz w:val="24"/>
          <w:szCs w:val="24"/>
        </w:rPr>
        <w:t>Leges</w:t>
      </w:r>
      <w:proofErr w:type="spellEnd"/>
      <w:r w:rsidRPr="00C46C17">
        <w:rPr>
          <w:rFonts w:ascii="Times New Roman" w:hAnsi="Times New Roman"/>
          <w:sz w:val="24"/>
          <w:szCs w:val="24"/>
        </w:rPr>
        <w:t>, 2017.</w:t>
      </w:r>
    </w:p>
    <w:p w:rsidR="006C3216" w:rsidRPr="00C46C17" w:rsidRDefault="006C3216" w:rsidP="00C46C1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C3216" w:rsidRPr="00C46C17" w:rsidRDefault="006C3216" w:rsidP="00C46C1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C3216" w:rsidRPr="00C46C17" w:rsidRDefault="006C3216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 xml:space="preserve">V Olomouci dne </w:t>
      </w:r>
      <w:r w:rsidR="00436F36" w:rsidRPr="00C46C17">
        <w:rPr>
          <w:rFonts w:ascii="Times New Roman" w:hAnsi="Times New Roman"/>
          <w:sz w:val="24"/>
          <w:szCs w:val="24"/>
        </w:rPr>
        <w:t>23</w:t>
      </w:r>
      <w:r w:rsidR="008E42D1" w:rsidRPr="00C46C17">
        <w:rPr>
          <w:rFonts w:ascii="Times New Roman" w:hAnsi="Times New Roman"/>
          <w:sz w:val="24"/>
          <w:szCs w:val="24"/>
        </w:rPr>
        <w:t>. 9. 2019</w:t>
      </w:r>
    </w:p>
    <w:p w:rsidR="006C3216" w:rsidRPr="00C46C17" w:rsidRDefault="006C3216" w:rsidP="00C46C17">
      <w:pPr>
        <w:spacing w:line="276" w:lineRule="auto"/>
        <w:rPr>
          <w:rFonts w:ascii="Times New Roman" w:hAnsi="Times New Roman"/>
          <w:sz w:val="24"/>
          <w:szCs w:val="24"/>
        </w:rPr>
      </w:pPr>
      <w:r w:rsidRPr="00C46C17">
        <w:rPr>
          <w:rFonts w:ascii="Times New Roman" w:hAnsi="Times New Roman"/>
          <w:sz w:val="24"/>
          <w:szCs w:val="24"/>
        </w:rPr>
        <w:t xml:space="preserve">Za správnost: K. </w:t>
      </w:r>
      <w:proofErr w:type="spellStart"/>
      <w:r w:rsidRPr="00C46C17">
        <w:rPr>
          <w:rFonts w:ascii="Times New Roman" w:hAnsi="Times New Roman"/>
          <w:sz w:val="24"/>
          <w:szCs w:val="24"/>
        </w:rPr>
        <w:t>Bubelová</w:t>
      </w:r>
      <w:proofErr w:type="spellEnd"/>
      <w:r w:rsidRPr="00C46C17">
        <w:rPr>
          <w:rFonts w:ascii="Times New Roman" w:hAnsi="Times New Roman"/>
          <w:sz w:val="24"/>
          <w:szCs w:val="24"/>
        </w:rPr>
        <w:t>, vedoucí katedry</w:t>
      </w:r>
    </w:p>
    <w:sectPr w:rsidR="006C3216" w:rsidRPr="00C46C17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88" w:rsidRDefault="007D0C88" w:rsidP="00F15613">
      <w:pPr>
        <w:spacing w:line="240" w:lineRule="auto"/>
      </w:pPr>
      <w:r>
        <w:separator/>
      </w:r>
    </w:p>
  </w:endnote>
  <w:endnote w:type="continuationSeparator" w:id="0">
    <w:p w:rsidR="007D0C88" w:rsidRDefault="007D0C8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88" w:rsidRDefault="007D0C88" w:rsidP="00F15613">
      <w:pPr>
        <w:spacing w:line="240" w:lineRule="auto"/>
      </w:pPr>
      <w:r>
        <w:separator/>
      </w:r>
    </w:p>
  </w:footnote>
  <w:footnote w:type="continuationSeparator" w:id="0">
    <w:p w:rsidR="007D0C88" w:rsidRDefault="007D0C8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6C32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16"/>
    <w:rsid w:val="0007026C"/>
    <w:rsid w:val="000F0D39"/>
    <w:rsid w:val="0010566D"/>
    <w:rsid w:val="002004C5"/>
    <w:rsid w:val="00272012"/>
    <w:rsid w:val="00276D6B"/>
    <w:rsid w:val="002D114D"/>
    <w:rsid w:val="002E3612"/>
    <w:rsid w:val="00331D95"/>
    <w:rsid w:val="00355D69"/>
    <w:rsid w:val="00430F25"/>
    <w:rsid w:val="00436F36"/>
    <w:rsid w:val="00486300"/>
    <w:rsid w:val="004D171B"/>
    <w:rsid w:val="005029E3"/>
    <w:rsid w:val="00502BEF"/>
    <w:rsid w:val="00540537"/>
    <w:rsid w:val="005B6853"/>
    <w:rsid w:val="005C2BD0"/>
    <w:rsid w:val="005E387A"/>
    <w:rsid w:val="00680944"/>
    <w:rsid w:val="006B22CE"/>
    <w:rsid w:val="006C3216"/>
    <w:rsid w:val="006E3956"/>
    <w:rsid w:val="00702C0D"/>
    <w:rsid w:val="00780B73"/>
    <w:rsid w:val="00787E7F"/>
    <w:rsid w:val="007C26F3"/>
    <w:rsid w:val="007D0C88"/>
    <w:rsid w:val="007F6FCC"/>
    <w:rsid w:val="00862C56"/>
    <w:rsid w:val="00887D3A"/>
    <w:rsid w:val="008B6995"/>
    <w:rsid w:val="008E27A7"/>
    <w:rsid w:val="008E42D1"/>
    <w:rsid w:val="00913689"/>
    <w:rsid w:val="00916BC7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878BD"/>
    <w:rsid w:val="00AB291B"/>
    <w:rsid w:val="00AF41CF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46C17"/>
    <w:rsid w:val="00C6493E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399BA6A-DC4C-4C1C-9F9A-E0517394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AppData\Local\Temp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1</TotalTime>
  <Pages>2</Pages>
  <Words>299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Bubela</dc:creator>
  <cp:keywords/>
  <cp:lastModifiedBy>Tandlerova Alice</cp:lastModifiedBy>
  <cp:revision>2</cp:revision>
  <cp:lastPrinted>2014-08-08T08:54:00Z</cp:lastPrinted>
  <dcterms:created xsi:type="dcterms:W3CDTF">2019-09-26T07:00:00Z</dcterms:created>
  <dcterms:modified xsi:type="dcterms:W3CDTF">2019-09-26T07:00:00Z</dcterms:modified>
</cp:coreProperties>
</file>