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C7BCA" w14:textId="77777777" w:rsidR="00F834FB" w:rsidRPr="00A4624F" w:rsidRDefault="00F834FB" w:rsidP="00F834FB">
      <w:pPr>
        <w:autoSpaceDE w:val="0"/>
        <w:autoSpaceDN w:val="0"/>
        <w:adjustRightInd w:val="0"/>
        <w:spacing w:line="360" w:lineRule="auto"/>
        <w:ind w:left="360" w:hanging="360"/>
        <w:jc w:val="center"/>
        <w:rPr>
          <w:b/>
          <w:bCs/>
          <w:u w:val="single"/>
        </w:rPr>
      </w:pPr>
      <w:r w:rsidRPr="00A4624F">
        <w:rPr>
          <w:b/>
          <w:bCs/>
          <w:u w:val="single"/>
        </w:rPr>
        <w:t xml:space="preserve">Pravidla pro proplácení nákladů spojených s účastí na konferencích doktorandům PF UP </w:t>
      </w:r>
    </w:p>
    <w:p w14:paraId="2655D68A" w14:textId="77777777" w:rsidR="00F834FB" w:rsidRDefault="00F834FB" w:rsidP="00F834FB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</w:rPr>
      </w:pPr>
    </w:p>
    <w:p w14:paraId="46144406" w14:textId="77777777" w:rsidR="00F834FB" w:rsidRDefault="00F834FB" w:rsidP="00A4624F">
      <w:pPr>
        <w:autoSpaceDE w:val="0"/>
        <w:autoSpaceDN w:val="0"/>
        <w:adjustRightInd w:val="0"/>
        <w:spacing w:line="360" w:lineRule="auto"/>
        <w:ind w:left="360" w:hanging="360"/>
        <w:jc w:val="center"/>
        <w:rPr>
          <w:b/>
          <w:bCs/>
        </w:rPr>
      </w:pPr>
      <w:r>
        <w:rPr>
          <w:b/>
          <w:bCs/>
        </w:rPr>
        <w:t>I.</w:t>
      </w:r>
    </w:p>
    <w:p w14:paraId="1282767F" w14:textId="77777777" w:rsidR="00F834FB" w:rsidRDefault="00F834FB" w:rsidP="00A4624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Odborná konference, vědecký seminář a jiné obdobné akce (dále jen „konference“) pořádané PF UP</w:t>
      </w:r>
    </w:p>
    <w:p w14:paraId="32089139" w14:textId="4EFF06DD" w:rsidR="00F834FB" w:rsidRDefault="00F834FB" w:rsidP="00F834FB">
      <w:pPr>
        <w:autoSpaceDE w:val="0"/>
        <w:autoSpaceDN w:val="0"/>
        <w:adjustRightInd w:val="0"/>
        <w:spacing w:line="360" w:lineRule="auto"/>
        <w:jc w:val="both"/>
      </w:pPr>
      <w:r>
        <w:t>Účastní-li se doktorand konference pořádané PF UP (či některou její součástí), je osvobozen</w:t>
      </w:r>
      <w:r w:rsidR="003454FC">
        <w:br/>
      </w:r>
      <w:r>
        <w:t>od placení konferenčního poplatku. Jiné náklady, které v souvislosti s účastí na konferenci doktorandovi vzniknou (např. ubytování, pokud se konference koná mimo Olomouc),</w:t>
      </w:r>
      <w:r w:rsidR="003454FC">
        <w:br/>
      </w:r>
      <w:r>
        <w:t>se doktorandovi proplácí na</w:t>
      </w:r>
      <w:r w:rsidR="003819B8">
        <w:t xml:space="preserve"> jeho </w:t>
      </w:r>
      <w:r w:rsidR="00E75B81">
        <w:t xml:space="preserve">předchozí </w:t>
      </w:r>
      <w:r w:rsidR="003819B8">
        <w:t>žádost formou stipendia</w:t>
      </w:r>
      <w:r w:rsidR="00D35E62">
        <w:t>. V</w:t>
      </w:r>
      <w:r w:rsidR="00E75B81">
        <w:t> žádosti musí doktorand uvést celkové očekávané náklady i jejich rozdělení na jednotlivé položky</w:t>
      </w:r>
      <w:r w:rsidR="00B4362C">
        <w:t>, a informaci,</w:t>
      </w:r>
      <w:r w:rsidR="003454FC">
        <w:br/>
      </w:r>
      <w:r w:rsidR="00B4362C">
        <w:t>zda s účastí na konferenci souhlasí školitel</w:t>
      </w:r>
      <w:r w:rsidR="003819B8">
        <w:t>. Pokud se konference koná v Olomouci, cestovní náklady d</w:t>
      </w:r>
      <w:r w:rsidR="007C6519">
        <w:t>o Olomouce jakožto místa studia</w:t>
      </w:r>
      <w:r w:rsidR="003819B8">
        <w:t xml:space="preserve"> se neproplácí.</w:t>
      </w:r>
    </w:p>
    <w:p w14:paraId="0DB7FC32" w14:textId="77777777" w:rsidR="00F834FB" w:rsidRDefault="00F834FB" w:rsidP="00F834FB">
      <w:pPr>
        <w:autoSpaceDE w:val="0"/>
        <w:autoSpaceDN w:val="0"/>
        <w:adjustRightInd w:val="0"/>
        <w:spacing w:line="360" w:lineRule="auto"/>
        <w:ind w:left="360" w:hanging="360"/>
        <w:jc w:val="both"/>
      </w:pPr>
    </w:p>
    <w:p w14:paraId="6652BE63" w14:textId="77777777" w:rsidR="00F834FB" w:rsidRDefault="00F834FB" w:rsidP="00A4624F">
      <w:pPr>
        <w:autoSpaceDE w:val="0"/>
        <w:autoSpaceDN w:val="0"/>
        <w:adjustRightInd w:val="0"/>
        <w:spacing w:line="360" w:lineRule="auto"/>
        <w:ind w:left="360" w:hanging="360"/>
        <w:jc w:val="center"/>
        <w:rPr>
          <w:b/>
          <w:bCs/>
        </w:rPr>
      </w:pPr>
      <w:r>
        <w:rPr>
          <w:b/>
          <w:bCs/>
        </w:rPr>
        <w:t>II.</w:t>
      </w:r>
    </w:p>
    <w:p w14:paraId="0F5ECCF6" w14:textId="77777777" w:rsidR="00F834FB" w:rsidRDefault="00F834FB" w:rsidP="00A4624F">
      <w:pPr>
        <w:autoSpaceDE w:val="0"/>
        <w:autoSpaceDN w:val="0"/>
        <w:adjustRightInd w:val="0"/>
        <w:spacing w:line="360" w:lineRule="auto"/>
        <w:jc w:val="center"/>
      </w:pPr>
      <w:r>
        <w:rPr>
          <w:b/>
          <w:bCs/>
        </w:rPr>
        <w:t>Konference pořádané jinou institucí než PF UP v ČR nebo SR</w:t>
      </w:r>
    </w:p>
    <w:p w14:paraId="191A31D5" w14:textId="63358D5C" w:rsidR="00F834FB" w:rsidRDefault="00832A9A" w:rsidP="006B70B3">
      <w:pPr>
        <w:autoSpaceDE w:val="0"/>
        <w:autoSpaceDN w:val="0"/>
        <w:adjustRightInd w:val="0"/>
        <w:spacing w:line="360" w:lineRule="auto"/>
        <w:jc w:val="both"/>
      </w:pPr>
      <w:r>
        <w:t xml:space="preserve">Účastní-li se doktorand </w:t>
      </w:r>
      <w:r w:rsidR="003454FC">
        <w:t xml:space="preserve">aktivně </w:t>
      </w:r>
      <w:r>
        <w:t xml:space="preserve">konference pořádané jinou institucí než PF UP v ČR nebo SR, proplácí se mu na základě žádosti </w:t>
      </w:r>
      <w:r w:rsidRPr="00A4624F">
        <w:t>formou stipendia konferenční</w:t>
      </w:r>
      <w:r>
        <w:t xml:space="preserve"> poplatek, cestovné a náklady</w:t>
      </w:r>
      <w:r w:rsidR="00C44E86">
        <w:br/>
      </w:r>
      <w:r>
        <w:t>na ubytování</w:t>
      </w:r>
      <w:r w:rsidR="003454FC">
        <w:t xml:space="preserve">. Stravné se doktorandům neproplácí. V žádosti podané v dostatečném předstihu doktorand uvede </w:t>
      </w:r>
      <w:r w:rsidR="003454FC" w:rsidRPr="00B4362C">
        <w:t>celkové očekávané náklady i jejich rozdělení na jednotlivé položky, a informaci, zda s účastí na konferenci souhlasí školitel</w:t>
      </w:r>
      <w:r w:rsidR="003454FC">
        <w:t>.</w:t>
      </w:r>
    </w:p>
    <w:p w14:paraId="38B092E6" w14:textId="23D1DC78" w:rsidR="003819B8" w:rsidRDefault="00F834FB" w:rsidP="003819B8">
      <w:pPr>
        <w:autoSpaceDE w:val="0"/>
        <w:autoSpaceDN w:val="0"/>
        <w:adjustRightInd w:val="0"/>
        <w:spacing w:line="360" w:lineRule="auto"/>
        <w:jc w:val="both"/>
      </w:pPr>
      <w:r>
        <w:t>Výjimečně v případech zvláštního zřetele hodných může PF UP proplatit doktorandovi náklady spojené s pasivní účastí na konferenci organizované jinou institucí než PF UP</w:t>
      </w:r>
      <w:r w:rsidR="003454FC">
        <w:t xml:space="preserve"> v ČR nebo SR</w:t>
      </w:r>
      <w:r>
        <w:t xml:space="preserve">. Odůvodněnou žádost o proplacení nákladů v takovém případě doktorand projedná s příslušným proděkanem v dostatečném předstihu před konáním akce. </w:t>
      </w:r>
      <w:r w:rsidR="003819B8">
        <w:t>To neplatí v případě, že náklady spojené s pasivní účastí na konferenci v ČR nebo SR mají být proplaceny z přiděleného grantu v souladu s tím, jak byl grant schválen.</w:t>
      </w:r>
    </w:p>
    <w:p w14:paraId="4BDC1917" w14:textId="77777777" w:rsidR="00F834FB" w:rsidRDefault="00F834FB" w:rsidP="00F834F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55BB628B" w14:textId="77777777" w:rsidR="00F834FB" w:rsidRDefault="00F834FB" w:rsidP="00FC6F38">
      <w:pPr>
        <w:autoSpaceDE w:val="0"/>
        <w:autoSpaceDN w:val="0"/>
        <w:adjustRightInd w:val="0"/>
        <w:spacing w:line="360" w:lineRule="auto"/>
        <w:ind w:left="360" w:hanging="360"/>
        <w:jc w:val="center"/>
        <w:rPr>
          <w:b/>
          <w:bCs/>
        </w:rPr>
      </w:pPr>
      <w:r>
        <w:rPr>
          <w:b/>
          <w:bCs/>
        </w:rPr>
        <w:t>III.</w:t>
      </w:r>
    </w:p>
    <w:p w14:paraId="10C04A83" w14:textId="77777777" w:rsidR="00F834FB" w:rsidRDefault="00F834FB" w:rsidP="00FC6F38">
      <w:pPr>
        <w:autoSpaceDE w:val="0"/>
        <w:autoSpaceDN w:val="0"/>
        <w:adjustRightInd w:val="0"/>
        <w:spacing w:line="360" w:lineRule="auto"/>
        <w:ind w:left="360" w:hanging="360"/>
        <w:jc w:val="center"/>
        <w:rPr>
          <w:b/>
          <w:bCs/>
        </w:rPr>
      </w:pPr>
      <w:r>
        <w:rPr>
          <w:b/>
          <w:bCs/>
        </w:rPr>
        <w:t>Odborná konference, vědecký seminář a jiné obdobné akce mimo ČR nebo SR</w:t>
      </w:r>
    </w:p>
    <w:p w14:paraId="1658D53B" w14:textId="1E156A97" w:rsidR="00F834FB" w:rsidRDefault="00F834FB" w:rsidP="00F834FB">
      <w:pPr>
        <w:autoSpaceDE w:val="0"/>
        <w:autoSpaceDN w:val="0"/>
        <w:adjustRightInd w:val="0"/>
        <w:spacing w:line="360" w:lineRule="auto"/>
        <w:jc w:val="both"/>
      </w:pPr>
      <w:r>
        <w:t>Výjimečně v případech zvláštního zřetele hodných může PF UP proplatit doktorandovi náklady spojené s účastí na konferenci mimo ČR nebo SR. Odůvodněnou žádost o proplacení nákladů</w:t>
      </w:r>
      <w:r w:rsidR="00B4362C">
        <w:t xml:space="preserve"> </w:t>
      </w:r>
      <w:r>
        <w:lastRenderedPageBreak/>
        <w:t>v takovém případě doktorand projedná s příslušným proděkanem v dostatečném předstihu před konáním akce.</w:t>
      </w:r>
      <w:r w:rsidR="003454FC">
        <w:t xml:space="preserve"> </w:t>
      </w:r>
      <w:r>
        <w:t>To neplatí v případě, že náklady spojené s účastí na konferenci mimo ČR nebo SR mají být proplaceny z přiděleného grantu v souladu s tím, jak byl grant schválen.</w:t>
      </w:r>
    </w:p>
    <w:p w14:paraId="68F8EB28" w14:textId="77777777" w:rsidR="00F834FB" w:rsidRDefault="00F834FB" w:rsidP="00F834FB">
      <w:pPr>
        <w:autoSpaceDE w:val="0"/>
        <w:autoSpaceDN w:val="0"/>
        <w:adjustRightInd w:val="0"/>
        <w:spacing w:line="360" w:lineRule="auto"/>
        <w:ind w:left="360" w:hanging="360"/>
        <w:jc w:val="both"/>
      </w:pPr>
    </w:p>
    <w:p w14:paraId="30625C9C" w14:textId="77777777" w:rsidR="00F834FB" w:rsidRDefault="00F834FB" w:rsidP="00FC6F38">
      <w:pPr>
        <w:autoSpaceDE w:val="0"/>
        <w:autoSpaceDN w:val="0"/>
        <w:adjustRightInd w:val="0"/>
        <w:spacing w:line="360" w:lineRule="auto"/>
        <w:ind w:left="360" w:hanging="360"/>
        <w:jc w:val="center"/>
        <w:rPr>
          <w:b/>
          <w:bCs/>
        </w:rPr>
      </w:pPr>
      <w:r>
        <w:rPr>
          <w:b/>
          <w:bCs/>
        </w:rPr>
        <w:t>IV.</w:t>
      </w:r>
    </w:p>
    <w:p w14:paraId="4887A8E9" w14:textId="77777777" w:rsidR="00F834FB" w:rsidRDefault="00F834FB" w:rsidP="00FC6F38">
      <w:pPr>
        <w:autoSpaceDE w:val="0"/>
        <w:autoSpaceDN w:val="0"/>
        <w:adjustRightInd w:val="0"/>
        <w:spacing w:line="360" w:lineRule="auto"/>
        <w:ind w:left="360" w:hanging="360"/>
        <w:jc w:val="center"/>
        <w:rPr>
          <w:b/>
          <w:bCs/>
        </w:rPr>
      </w:pPr>
      <w:r>
        <w:rPr>
          <w:b/>
          <w:bCs/>
        </w:rPr>
        <w:t>Společná ustanovení</w:t>
      </w:r>
    </w:p>
    <w:p w14:paraId="1767BD20" w14:textId="77777777" w:rsidR="00F834FB" w:rsidRDefault="00F834FB" w:rsidP="00F834FB">
      <w:pPr>
        <w:autoSpaceDE w:val="0"/>
        <w:autoSpaceDN w:val="0"/>
        <w:adjustRightInd w:val="0"/>
        <w:spacing w:line="360" w:lineRule="auto"/>
        <w:jc w:val="both"/>
      </w:pPr>
      <w:r>
        <w:t>Výše uvedená pravidla platí pro doktorandy PF UP bez ohledu na to, zda studují ve formě prezenční nebo kombinované.</w:t>
      </w:r>
    </w:p>
    <w:p w14:paraId="066CDAA7" w14:textId="6D0C5308" w:rsidR="00F834FB" w:rsidRDefault="00F834FB" w:rsidP="00935BB9">
      <w:pPr>
        <w:autoSpaceDE w:val="0"/>
        <w:autoSpaceDN w:val="0"/>
        <w:adjustRightInd w:val="0"/>
        <w:spacing w:line="360" w:lineRule="auto"/>
        <w:jc w:val="both"/>
      </w:pPr>
      <w:r>
        <w:t>Aktivní účastí se rozumí účast na konferenci s přednesením příspěvku. Zařazení příspěvku do programu konference musí doktorand doložit.</w:t>
      </w:r>
      <w:r w:rsidR="003454FC">
        <w:t xml:space="preserve"> </w:t>
      </w:r>
      <w:r>
        <w:t>Pasivní účastí se rozumí účast na konferenci bez přednesení příspěvku.</w:t>
      </w:r>
    </w:p>
    <w:p w14:paraId="190CE076" w14:textId="77777777" w:rsidR="00F834FB" w:rsidRDefault="00F834FB" w:rsidP="00F834FB">
      <w:pPr>
        <w:autoSpaceDE w:val="0"/>
        <w:autoSpaceDN w:val="0"/>
        <w:adjustRightInd w:val="0"/>
        <w:spacing w:line="360" w:lineRule="auto"/>
        <w:jc w:val="both"/>
      </w:pPr>
      <w:r>
        <w:t>Pokud to je možné, doktorand upřednostňuje hrazení nákladů spojených s účastí na konferenci z grantových prostředků</w:t>
      </w:r>
    </w:p>
    <w:p w14:paraId="1E0BC449" w14:textId="77777777" w:rsidR="00F834FB" w:rsidRDefault="00F834FB" w:rsidP="00F834FB">
      <w:pPr>
        <w:autoSpaceDE w:val="0"/>
        <w:autoSpaceDN w:val="0"/>
        <w:adjustRightInd w:val="0"/>
        <w:spacing w:line="360" w:lineRule="auto"/>
        <w:jc w:val="both"/>
      </w:pPr>
      <w:r w:rsidRPr="003F337D">
        <w:t>Při volbě způsobu dopravy a ubytování v souvislosti s účastí na konferenci je doktorand povinen volit nejméně nákladné možnosti dopravy a ubytování. Pokud doktorand neodůvodněně zvolí nákladnější variantu dopravy či ubytování, vícenáklady nebudou proplaceny.</w:t>
      </w:r>
    </w:p>
    <w:p w14:paraId="4475DC4E" w14:textId="77777777" w:rsidR="00B4362C" w:rsidRDefault="00B4362C" w:rsidP="00F834FB">
      <w:pPr>
        <w:autoSpaceDE w:val="0"/>
        <w:autoSpaceDN w:val="0"/>
        <w:adjustRightInd w:val="0"/>
        <w:spacing w:line="360" w:lineRule="auto"/>
        <w:jc w:val="both"/>
      </w:pPr>
      <w:r>
        <w:t>P</w:t>
      </w:r>
      <w:r w:rsidRPr="00B4362C">
        <w:t>roplácení nákladů spojených s účastí na konferencích doktorandům</w:t>
      </w:r>
      <w:r>
        <w:t xml:space="preserve"> je limitováno rozpočtovými možnostmi stipendijního fondu PF UP.</w:t>
      </w:r>
    </w:p>
    <w:p w14:paraId="78916BDF" w14:textId="77777777" w:rsidR="00B4362C" w:rsidRPr="003F337D" w:rsidRDefault="00B4362C" w:rsidP="00F834FB">
      <w:pPr>
        <w:autoSpaceDE w:val="0"/>
        <w:autoSpaceDN w:val="0"/>
        <w:adjustRightInd w:val="0"/>
        <w:spacing w:line="360" w:lineRule="auto"/>
        <w:jc w:val="both"/>
      </w:pPr>
    </w:p>
    <w:p w14:paraId="7DE42FC3" w14:textId="5091CD3A" w:rsidR="00F834FB" w:rsidRPr="003F337D" w:rsidRDefault="003F337D" w:rsidP="00F834FB">
      <w:pPr>
        <w:autoSpaceDE w:val="0"/>
        <w:autoSpaceDN w:val="0"/>
        <w:adjustRightInd w:val="0"/>
        <w:spacing w:after="200" w:line="276" w:lineRule="auto"/>
        <w:rPr>
          <w:lang w:val="cs"/>
        </w:rPr>
      </w:pPr>
      <w:r w:rsidRPr="003F337D">
        <w:rPr>
          <w:lang w:val="cs"/>
        </w:rPr>
        <w:t xml:space="preserve">Tato pravidla jsou </w:t>
      </w:r>
      <w:r w:rsidR="00C7667F">
        <w:rPr>
          <w:lang w:val="cs"/>
        </w:rPr>
        <w:t>účinná</w:t>
      </w:r>
      <w:r w:rsidRPr="003F337D">
        <w:rPr>
          <w:lang w:val="cs"/>
        </w:rPr>
        <w:t xml:space="preserve"> od </w:t>
      </w:r>
      <w:r w:rsidR="003819B8">
        <w:rPr>
          <w:lang w:val="cs"/>
        </w:rPr>
        <w:t xml:space="preserve">1. </w:t>
      </w:r>
      <w:r w:rsidR="00B4362C">
        <w:rPr>
          <w:lang w:val="cs"/>
        </w:rPr>
        <w:t>2</w:t>
      </w:r>
      <w:r w:rsidR="003819B8">
        <w:rPr>
          <w:lang w:val="cs"/>
        </w:rPr>
        <w:t xml:space="preserve">. </w:t>
      </w:r>
      <w:r>
        <w:rPr>
          <w:lang w:val="cs"/>
        </w:rPr>
        <w:t>20</w:t>
      </w:r>
      <w:r w:rsidR="00A66DCD">
        <w:rPr>
          <w:lang w:val="cs"/>
        </w:rPr>
        <w:t>2</w:t>
      </w:r>
      <w:r w:rsidR="00B4362C">
        <w:rPr>
          <w:lang w:val="cs"/>
        </w:rPr>
        <w:t>4</w:t>
      </w:r>
      <w:r>
        <w:rPr>
          <w:lang w:val="cs"/>
        </w:rPr>
        <w:t>.</w:t>
      </w:r>
    </w:p>
    <w:p w14:paraId="36093F75" w14:textId="77777777" w:rsidR="00F834FB" w:rsidRDefault="00F834FB" w:rsidP="00F834FB">
      <w:pPr>
        <w:autoSpaceDE w:val="0"/>
        <w:autoSpaceDN w:val="0"/>
        <w:adjustRightInd w:val="0"/>
        <w:spacing w:line="360" w:lineRule="auto"/>
        <w:ind w:firstLine="360"/>
        <w:jc w:val="both"/>
        <w:rPr>
          <w:b/>
          <w:bCs/>
        </w:rPr>
      </w:pPr>
    </w:p>
    <w:p w14:paraId="1BD42979" w14:textId="77777777" w:rsidR="00F834FB" w:rsidRDefault="00F834FB" w:rsidP="00F834FB">
      <w:pPr>
        <w:autoSpaceDE w:val="0"/>
        <w:autoSpaceDN w:val="0"/>
        <w:adjustRightInd w:val="0"/>
        <w:spacing w:line="360" w:lineRule="auto"/>
        <w:ind w:firstLine="36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547C2C0" w14:textId="440723F3" w:rsidR="00F834FB" w:rsidRPr="00A66DCD" w:rsidRDefault="00F834FB" w:rsidP="00F834FB">
      <w:pPr>
        <w:autoSpaceDE w:val="0"/>
        <w:autoSpaceDN w:val="0"/>
        <w:adjustRightInd w:val="0"/>
        <w:spacing w:line="360" w:lineRule="auto"/>
        <w:jc w:val="both"/>
      </w:pPr>
      <w:r w:rsidRPr="00A66DCD">
        <w:t xml:space="preserve">V Olomouci </w:t>
      </w:r>
      <w:r w:rsidR="00B4362C" w:rsidRPr="00A66DCD">
        <w:t>23</w:t>
      </w:r>
      <w:r w:rsidRPr="00A66DCD">
        <w:t xml:space="preserve">. </w:t>
      </w:r>
      <w:r w:rsidR="00B4362C" w:rsidRPr="00A66DCD">
        <w:t>1</w:t>
      </w:r>
      <w:r w:rsidRPr="00A66DCD">
        <w:t>. 20</w:t>
      </w:r>
      <w:r w:rsidR="00B4362C" w:rsidRPr="00A66DCD">
        <w:t>24</w:t>
      </w:r>
    </w:p>
    <w:p w14:paraId="1D0717A5" w14:textId="77777777" w:rsidR="003819B8" w:rsidRPr="00A66DCD" w:rsidRDefault="003819B8" w:rsidP="00F834FB">
      <w:pPr>
        <w:autoSpaceDE w:val="0"/>
        <w:autoSpaceDN w:val="0"/>
        <w:adjustRightInd w:val="0"/>
        <w:spacing w:line="360" w:lineRule="auto"/>
        <w:jc w:val="both"/>
      </w:pPr>
    </w:p>
    <w:p w14:paraId="3422CAE4" w14:textId="60FAE96E" w:rsidR="003819B8" w:rsidRPr="00A66DCD" w:rsidRDefault="00B4362C" w:rsidP="00F834FB">
      <w:pPr>
        <w:autoSpaceDE w:val="0"/>
        <w:autoSpaceDN w:val="0"/>
        <w:adjustRightInd w:val="0"/>
        <w:spacing w:line="360" w:lineRule="auto"/>
        <w:jc w:val="both"/>
      </w:pPr>
      <w:r w:rsidRPr="00A66DCD">
        <w:t xml:space="preserve">doc. </w:t>
      </w:r>
      <w:r w:rsidR="003819B8" w:rsidRPr="00A66DCD">
        <w:t xml:space="preserve">JUDr. </w:t>
      </w:r>
      <w:r w:rsidRPr="00A66DCD">
        <w:t>Michael Kohajda</w:t>
      </w:r>
      <w:r w:rsidR="003819B8" w:rsidRPr="00A66DCD">
        <w:t>, Ph.D.,</w:t>
      </w:r>
    </w:p>
    <w:p w14:paraId="35CE5E47" w14:textId="14DA1E18" w:rsidR="003819B8" w:rsidRPr="00A66DCD" w:rsidRDefault="00B4362C" w:rsidP="00F834FB">
      <w:pPr>
        <w:autoSpaceDE w:val="0"/>
        <w:autoSpaceDN w:val="0"/>
        <w:adjustRightInd w:val="0"/>
        <w:spacing w:line="360" w:lineRule="auto"/>
        <w:jc w:val="both"/>
      </w:pPr>
      <w:r w:rsidRPr="00A66DCD">
        <w:t>proděkan pro doktorské studium, kvalifikační řízení a finance</w:t>
      </w:r>
    </w:p>
    <w:p w14:paraId="49038E47" w14:textId="77777777" w:rsidR="00F834FB" w:rsidRDefault="00F834FB" w:rsidP="00F834FB">
      <w:pPr>
        <w:autoSpaceDE w:val="0"/>
        <w:autoSpaceDN w:val="0"/>
        <w:adjustRightInd w:val="0"/>
        <w:spacing w:line="360" w:lineRule="auto"/>
        <w:ind w:firstLine="360"/>
        <w:jc w:val="both"/>
      </w:pPr>
    </w:p>
    <w:p w14:paraId="28761462" w14:textId="77777777" w:rsidR="00F834FB" w:rsidRDefault="00F834FB" w:rsidP="00F834F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cs"/>
        </w:rPr>
      </w:pPr>
    </w:p>
    <w:p w14:paraId="54F8BE3B" w14:textId="77777777" w:rsidR="00CA0FCB" w:rsidRPr="00F834FB" w:rsidRDefault="00CA0FCB" w:rsidP="00F834FB"/>
    <w:sectPr w:rsidR="00CA0FCB" w:rsidRPr="00F834FB" w:rsidSect="00910A2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82F2D" w14:textId="77777777" w:rsidR="001473B0" w:rsidRDefault="001473B0" w:rsidP="00F834FB">
      <w:r>
        <w:separator/>
      </w:r>
    </w:p>
  </w:endnote>
  <w:endnote w:type="continuationSeparator" w:id="0">
    <w:p w14:paraId="76C8628E" w14:textId="77777777" w:rsidR="001473B0" w:rsidRDefault="001473B0" w:rsidP="00F8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97436" w14:textId="77777777" w:rsidR="001473B0" w:rsidRDefault="001473B0" w:rsidP="00F834FB">
      <w:r>
        <w:separator/>
      </w:r>
    </w:p>
  </w:footnote>
  <w:footnote w:type="continuationSeparator" w:id="0">
    <w:p w14:paraId="5DD33837" w14:textId="77777777" w:rsidR="001473B0" w:rsidRDefault="001473B0" w:rsidP="00F83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55F9C"/>
    <w:multiLevelType w:val="hybridMultilevel"/>
    <w:tmpl w:val="BF4C6C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82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76"/>
    <w:rsid w:val="00056E1A"/>
    <w:rsid w:val="0013020F"/>
    <w:rsid w:val="00130366"/>
    <w:rsid w:val="00145795"/>
    <w:rsid w:val="001473B0"/>
    <w:rsid w:val="0017285B"/>
    <w:rsid w:val="00185D76"/>
    <w:rsid w:val="001C78C6"/>
    <w:rsid w:val="002A4448"/>
    <w:rsid w:val="002C6ADE"/>
    <w:rsid w:val="003454FC"/>
    <w:rsid w:val="003819B8"/>
    <w:rsid w:val="003910F2"/>
    <w:rsid w:val="003E5E95"/>
    <w:rsid w:val="003F1EDD"/>
    <w:rsid w:val="003F337D"/>
    <w:rsid w:val="00452F12"/>
    <w:rsid w:val="004C34A8"/>
    <w:rsid w:val="004C6C36"/>
    <w:rsid w:val="005468D8"/>
    <w:rsid w:val="0063311C"/>
    <w:rsid w:val="006B70B3"/>
    <w:rsid w:val="00793E95"/>
    <w:rsid w:val="007C6519"/>
    <w:rsid w:val="00832A9A"/>
    <w:rsid w:val="00877527"/>
    <w:rsid w:val="008B60D8"/>
    <w:rsid w:val="00910A21"/>
    <w:rsid w:val="009153AD"/>
    <w:rsid w:val="00935BB9"/>
    <w:rsid w:val="009818AE"/>
    <w:rsid w:val="009C3E85"/>
    <w:rsid w:val="009E4B56"/>
    <w:rsid w:val="00A4624F"/>
    <w:rsid w:val="00A66DCD"/>
    <w:rsid w:val="00AB046B"/>
    <w:rsid w:val="00AC06F8"/>
    <w:rsid w:val="00B4362C"/>
    <w:rsid w:val="00B6564B"/>
    <w:rsid w:val="00C44E86"/>
    <w:rsid w:val="00C7667F"/>
    <w:rsid w:val="00CA0FCB"/>
    <w:rsid w:val="00CF63F0"/>
    <w:rsid w:val="00D35E62"/>
    <w:rsid w:val="00D738F6"/>
    <w:rsid w:val="00E75B81"/>
    <w:rsid w:val="00F26F59"/>
    <w:rsid w:val="00F4787A"/>
    <w:rsid w:val="00F834FB"/>
    <w:rsid w:val="00FC6F38"/>
    <w:rsid w:val="00FD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34193C6"/>
  <w15:chartTrackingRefBased/>
  <w15:docId w15:val="{F3E71A90-11B1-4AA7-96F3-2F775E6C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877527"/>
    <w:rPr>
      <w:color w:val="0000FF"/>
      <w:u w:val="single"/>
    </w:rPr>
  </w:style>
  <w:style w:type="paragraph" w:styleId="Zhlav">
    <w:name w:val="header"/>
    <w:basedOn w:val="Normln"/>
    <w:link w:val="ZhlavChar"/>
    <w:rsid w:val="00F834F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834FB"/>
    <w:rPr>
      <w:sz w:val="24"/>
      <w:szCs w:val="24"/>
    </w:rPr>
  </w:style>
  <w:style w:type="paragraph" w:styleId="Zpat">
    <w:name w:val="footer"/>
    <w:basedOn w:val="Normln"/>
    <w:link w:val="ZpatChar"/>
    <w:rsid w:val="00F834F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834FB"/>
    <w:rPr>
      <w:sz w:val="24"/>
      <w:szCs w:val="24"/>
    </w:rPr>
  </w:style>
  <w:style w:type="paragraph" w:styleId="Revize">
    <w:name w:val="Revision"/>
    <w:hidden/>
    <w:uiPriority w:val="99"/>
    <w:semiHidden/>
    <w:rsid w:val="00E75B81"/>
    <w:rPr>
      <w:sz w:val="24"/>
      <w:szCs w:val="24"/>
    </w:rPr>
  </w:style>
  <w:style w:type="character" w:styleId="Odkaznakoment">
    <w:name w:val="annotation reference"/>
    <w:rsid w:val="003454FC"/>
    <w:rPr>
      <w:sz w:val="16"/>
      <w:szCs w:val="16"/>
    </w:rPr>
  </w:style>
  <w:style w:type="paragraph" w:styleId="Textkomente">
    <w:name w:val="annotation text"/>
    <w:basedOn w:val="Normln"/>
    <w:link w:val="TextkomenteChar"/>
    <w:rsid w:val="003454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454FC"/>
  </w:style>
  <w:style w:type="paragraph" w:styleId="Pedmtkomente">
    <w:name w:val="annotation subject"/>
    <w:basedOn w:val="Textkomente"/>
    <w:next w:val="Textkomente"/>
    <w:link w:val="PedmtkomenteChar"/>
    <w:rsid w:val="003454FC"/>
    <w:rPr>
      <w:b/>
      <w:bCs/>
    </w:rPr>
  </w:style>
  <w:style w:type="character" w:customStyle="1" w:styleId="PedmtkomenteChar">
    <w:name w:val="Předmět komentáře Char"/>
    <w:link w:val="Pedmtkomente"/>
    <w:rsid w:val="003454FC"/>
    <w:rPr>
      <w:b/>
      <w:bCs/>
    </w:rPr>
  </w:style>
  <w:style w:type="paragraph" w:styleId="Textbubliny">
    <w:name w:val="Balloon Text"/>
    <w:basedOn w:val="Normln"/>
    <w:link w:val="TextbublinyChar"/>
    <w:rsid w:val="003454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45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PF UP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"Michael Kohajda"</dc:creator>
  <cp:keywords/>
  <cp:lastModifiedBy>Michael Kohajda</cp:lastModifiedBy>
  <cp:revision>6</cp:revision>
  <cp:lastPrinted>2023-05-22T12:27:00Z</cp:lastPrinted>
  <dcterms:created xsi:type="dcterms:W3CDTF">2024-01-16T07:56:00Z</dcterms:created>
  <dcterms:modified xsi:type="dcterms:W3CDTF">2024-01-16T07:58:00Z</dcterms:modified>
</cp:coreProperties>
</file>